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12" w:rsidRDefault="002D3F12" w:rsidP="002D3F1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ФЕДЕРАЛЬНАЯ СЛУЖБА ПО ЭКОЛОГИЧЕСКОМУ, ТЕХНОЛОГИЧЕСКОМУ</w:t>
      </w:r>
      <w:r>
        <w:rPr>
          <w:rFonts w:ascii="Arial" w:hAnsi="Arial" w:cs="Arial"/>
          <w:b/>
          <w:bCs/>
          <w:color w:val="222222"/>
        </w:rPr>
        <w:br/>
        <w:t>И АТОМНОМУ НАДЗОРУ</w:t>
      </w:r>
    </w:p>
    <w:p w:rsidR="002D3F12" w:rsidRDefault="002D3F12" w:rsidP="002D3F1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ПРИКАЗ</w:t>
      </w:r>
      <w:r>
        <w:rPr>
          <w:rFonts w:ascii="Arial" w:hAnsi="Arial" w:cs="Arial"/>
          <w:b/>
          <w:bCs/>
          <w:color w:val="222222"/>
        </w:rPr>
        <w:br/>
        <w:t>от 17 октября 2016 г. N 421</w:t>
      </w:r>
    </w:p>
    <w:p w:rsidR="002D3F12" w:rsidRDefault="002D3F12" w:rsidP="002D3F1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ОБ УТВЕРЖДЕНИИ ПЕРЕЧНЕЙ</w:t>
      </w:r>
      <w:r>
        <w:rPr>
          <w:rFonts w:ascii="Arial" w:hAnsi="Arial" w:cs="Arial"/>
          <w:b/>
          <w:bCs/>
          <w:color w:val="222222"/>
        </w:rPr>
        <w:br/>
        <w:t>ПРАВОВЫХ АКТОВ, СОДЕРЖАЩИХ ОБЯЗАТЕЛЬНЫЕ ТРЕБОВАНИЯ,</w:t>
      </w:r>
      <w:r>
        <w:rPr>
          <w:rFonts w:ascii="Arial" w:hAnsi="Arial" w:cs="Arial"/>
          <w:b/>
          <w:bCs/>
          <w:color w:val="222222"/>
        </w:rPr>
        <w:br/>
        <w:t>СОБЛЮДЕНИЕ КОТОРЫХ ОЦЕНИВАЕТСЯ ПРИ ПРОВЕДЕНИИ МЕРОПРИЯТИЙ</w:t>
      </w:r>
      <w:r>
        <w:rPr>
          <w:rFonts w:ascii="Arial" w:hAnsi="Arial" w:cs="Arial"/>
          <w:b/>
          <w:bCs/>
          <w:color w:val="222222"/>
        </w:rPr>
        <w:br/>
        <w:t>ПО КОНТРОЛЮ В РАМКАХ ОСУЩЕСТВЛЕНИЯ ВИДОВ ГОСУДАРСТВЕННОГО</w:t>
      </w:r>
      <w:r>
        <w:rPr>
          <w:rFonts w:ascii="Arial" w:hAnsi="Arial" w:cs="Arial"/>
          <w:b/>
          <w:bCs/>
          <w:color w:val="222222"/>
        </w:rPr>
        <w:br/>
        <w:t>КОНТРОЛЯ (НАДЗОРА), ОТНЕСЕННЫХ К КОМПЕТЕНЦИИ ФЕДЕРАЛЬНОЙ</w:t>
      </w:r>
      <w:r>
        <w:rPr>
          <w:rFonts w:ascii="Arial" w:hAnsi="Arial" w:cs="Arial"/>
          <w:b/>
          <w:bCs/>
          <w:color w:val="222222"/>
        </w:rPr>
        <w:br/>
        <w:t>СЛУЖБЫ ПО ЭКОЛОГИЧЕСКОМУ, ТЕХНОЛОГИЧЕСКОМУ</w:t>
      </w:r>
      <w:r>
        <w:rPr>
          <w:rFonts w:ascii="Arial" w:hAnsi="Arial" w:cs="Arial"/>
          <w:b/>
          <w:bCs/>
          <w:color w:val="222222"/>
        </w:rPr>
        <w:br/>
        <w:t>И АТОМНОМУ НАДЗОРУ</w:t>
      </w:r>
    </w:p>
    <w:p w:rsidR="002D3F12" w:rsidRDefault="002D3F12" w:rsidP="002D3F1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В целях реализации плана мероприятий ("дорожной карты") по совершенствованию контрольно-надзорной деятельности в Российской Федерации на 2016 - 2017 годы, утвержденного </w:t>
      </w:r>
      <w:hyperlink r:id="rId5" w:history="1">
        <w:r>
          <w:rPr>
            <w:rStyle w:val="a4"/>
            <w:rFonts w:ascii="Arial" w:hAnsi="Arial" w:cs="Arial"/>
            <w:color w:val="1B6DFD"/>
            <w:u w:val="none"/>
            <w:bdr w:val="none" w:sz="0" w:space="0" w:color="auto" w:frame="1"/>
          </w:rPr>
          <w:t>распоряжением Правительства Российской Федерации от 1 апреля 2016 г. N 559-р</w:t>
        </w:r>
      </w:hyperlink>
      <w:r>
        <w:rPr>
          <w:rFonts w:ascii="Arial" w:hAnsi="Arial" w:cs="Arial"/>
          <w:color w:val="222222"/>
        </w:rPr>
        <w:t>, а также в соответствии с Методическими рекомендациями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w:t>
      </w:r>
      <w:proofErr w:type="gramEnd"/>
      <w:r>
        <w:rPr>
          <w:rFonts w:ascii="Arial" w:hAnsi="Arial" w:cs="Arial"/>
          <w:color w:val="222222"/>
        </w:rPr>
        <w:t xml:space="preserve"> отдельного вида государственного контроля (надзора), одобренными протоколом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 N 6 (далее - Методические рекомендации), приказываю:</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Утвердить прилагаемые:</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(приложение N 1);</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строительного надзора (приложение N 2);</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использования атомной энергии (приложение N 3);</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энергетического надзора (приложение N 4);</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безопасности гидротехнических сооружений (приложение N 5);</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w:t>
      </w:r>
      <w:r>
        <w:rPr>
          <w:rFonts w:ascii="Arial" w:hAnsi="Arial" w:cs="Arial"/>
          <w:color w:val="222222"/>
        </w:rPr>
        <w:lastRenderedPageBreak/>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(приложение N 6);</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за соблюдением требований технических регламентов (за исключением технических регламентов, соблюдение требований которых оценивается при осуществлении иных видов государственного контроля (надзора) (приложение N 7);</w:t>
      </w:r>
      <w:proofErr w:type="gramEnd"/>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за соблюдением требований законодательства об энергосбережении и о повышении энергетической эффективности (приложение N 8);</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Порядок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(приложение N 9) (далее - Порядок).</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 </w:t>
      </w:r>
      <w:proofErr w:type="gramStart"/>
      <w:r>
        <w:rPr>
          <w:rFonts w:ascii="Arial" w:hAnsi="Arial" w:cs="Arial"/>
          <w:color w:val="222222"/>
        </w:rPr>
        <w:t xml:space="preserve">Структурным подразделениям центрального аппарата </w:t>
      </w:r>
      <w:proofErr w:type="spellStart"/>
      <w:r>
        <w:rPr>
          <w:rFonts w:ascii="Arial" w:hAnsi="Arial" w:cs="Arial"/>
          <w:color w:val="222222"/>
        </w:rPr>
        <w:t>Ростехнадзора</w:t>
      </w:r>
      <w:proofErr w:type="spellEnd"/>
      <w:r>
        <w:rPr>
          <w:rFonts w:ascii="Arial" w:hAnsi="Arial" w:cs="Arial"/>
          <w:color w:val="222222"/>
        </w:rPr>
        <w:t xml:space="preserve">, к компетенции которых относится осуществление государственного контроля (надзора), территориальным органам </w:t>
      </w:r>
      <w:proofErr w:type="spellStart"/>
      <w:r>
        <w:rPr>
          <w:rFonts w:ascii="Arial" w:hAnsi="Arial" w:cs="Arial"/>
          <w:color w:val="222222"/>
        </w:rPr>
        <w:t>Ростехнадзора</w:t>
      </w:r>
      <w:proofErr w:type="spellEnd"/>
      <w:r>
        <w:rPr>
          <w:rFonts w:ascii="Arial" w:hAnsi="Arial" w:cs="Arial"/>
          <w:color w:val="222222"/>
        </w:rPr>
        <w:t xml:space="preserve"> руководствоваться перечнями, утвержденными в соответствии с пунктом 1 настоящего приказа, при осуществлении мероприятий по контролю в рамках соответствующих видов государственного контроля (надзора), а также обеспечить своевременную актуализацию указанных перечней в соответствии с прилагаемым Порядком (приложение N 9).</w:t>
      </w:r>
      <w:proofErr w:type="gramEnd"/>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 Правовому управлению (Д.А. Яковлев) обеспечить размещение текста настоящего приказа и своевременную актуализацию перечней, утвержденных в соответствии с пунктом 1 настоящего приказа, на официальном сайте </w:t>
      </w:r>
      <w:proofErr w:type="spellStart"/>
      <w:r>
        <w:rPr>
          <w:rFonts w:ascii="Arial" w:hAnsi="Arial" w:cs="Arial"/>
          <w:color w:val="222222"/>
        </w:rPr>
        <w:t>Ростехнадзора</w:t>
      </w:r>
      <w:proofErr w:type="spellEnd"/>
      <w:r>
        <w:rPr>
          <w:rFonts w:ascii="Arial" w:hAnsi="Arial" w:cs="Arial"/>
          <w:color w:val="222222"/>
        </w:rPr>
        <w:t xml:space="preserve"> в соответствии с прилагаемым Порядком (приложение N 9) и Методическими рекомендациями.</w:t>
      </w:r>
    </w:p>
    <w:p w:rsidR="002D3F12" w:rsidRDefault="002D3F12" w:rsidP="002D3F1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 </w:t>
      </w:r>
      <w:proofErr w:type="gramStart"/>
      <w:r>
        <w:rPr>
          <w:rFonts w:ascii="Arial" w:hAnsi="Arial" w:cs="Arial"/>
          <w:color w:val="222222"/>
        </w:rPr>
        <w:t>Контроль за</w:t>
      </w:r>
      <w:proofErr w:type="gramEnd"/>
      <w:r>
        <w:rPr>
          <w:rFonts w:ascii="Arial" w:hAnsi="Arial" w:cs="Arial"/>
          <w:color w:val="222222"/>
        </w:rPr>
        <w:t xml:space="preserve"> исполнением настоящего приказа возложить на статс-секретаря - заместителя руководителя А.Л. </w:t>
      </w:r>
      <w:proofErr w:type="spellStart"/>
      <w:r>
        <w:rPr>
          <w:rFonts w:ascii="Arial" w:hAnsi="Arial" w:cs="Arial"/>
          <w:color w:val="222222"/>
        </w:rPr>
        <w:t>Рыбаса</w:t>
      </w:r>
      <w:proofErr w:type="spellEnd"/>
      <w:r>
        <w:rPr>
          <w:rFonts w:ascii="Arial" w:hAnsi="Arial" w:cs="Arial"/>
          <w:color w:val="222222"/>
        </w:rPr>
        <w:t>.</w:t>
      </w:r>
    </w:p>
    <w:p w:rsidR="002D3F12" w:rsidRDefault="002D3F12" w:rsidP="002D3F12">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Руководитель</w:t>
      </w:r>
      <w:r>
        <w:rPr>
          <w:rFonts w:ascii="Arial" w:hAnsi="Arial" w:cs="Arial"/>
          <w:color w:val="222222"/>
        </w:rPr>
        <w:br/>
        <w:t>А.В.АЛЕШИН</w:t>
      </w:r>
    </w:p>
    <w:p w:rsidR="00296D74" w:rsidRDefault="00296D74">
      <w:bookmarkStart w:id="0" w:name="_GoBack"/>
      <w:bookmarkEnd w:id="0"/>
    </w:p>
    <w:sectPr w:rsidR="00296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2"/>
    <w:rsid w:val="00296D74"/>
    <w:rsid w:val="002D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D3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3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3F12"/>
    <w:rPr>
      <w:color w:val="0000FF"/>
      <w:u w:val="single"/>
    </w:rPr>
  </w:style>
  <w:style w:type="paragraph" w:customStyle="1" w:styleId="pr">
    <w:name w:val="pr"/>
    <w:basedOn w:val="a"/>
    <w:rsid w:val="002D3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D3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3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3F12"/>
    <w:rPr>
      <w:color w:val="0000FF"/>
      <w:u w:val="single"/>
    </w:rPr>
  </w:style>
  <w:style w:type="paragraph" w:customStyle="1" w:styleId="pr">
    <w:name w:val="pr"/>
    <w:basedOn w:val="a"/>
    <w:rsid w:val="002D3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goverment/Rasporyazhenie-Pravitelstva-RF-ot-01.04.2016-N-559-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Косыренкова Наталия Олеговна</dc:creator>
  <cp:lastModifiedBy>Косыренкова Наталия Олеговна</cp:lastModifiedBy>
  <cp:revision>1</cp:revision>
  <dcterms:created xsi:type="dcterms:W3CDTF">2022-09-07T07:44:00Z</dcterms:created>
  <dcterms:modified xsi:type="dcterms:W3CDTF">2022-09-07T07:45:00Z</dcterms:modified>
</cp:coreProperties>
</file>